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BF7" w:rsidRPr="00AE76F2" w:rsidRDefault="00063BF7" w:rsidP="00063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w:hAnsi="Times" w:cs="Times"/>
          <w:b/>
          <w:bCs/>
          <w:color w:val="FB0007"/>
          <w:sz w:val="26"/>
          <w:szCs w:val="26"/>
        </w:rPr>
      </w:pPr>
      <w:r w:rsidRPr="00AE76F2">
        <w:rPr>
          <w:rFonts w:ascii="Times" w:hAnsi="Times" w:cs="Times"/>
          <w:b/>
          <w:bCs/>
          <w:color w:val="FB0007"/>
          <w:sz w:val="26"/>
          <w:szCs w:val="26"/>
        </w:rPr>
        <w:t>Concours d’écriture</w:t>
      </w:r>
      <w:r w:rsidRPr="00AE76F2">
        <w:rPr>
          <w:rFonts w:ascii="Times" w:hAnsi="Times" w:cs="Times"/>
          <w:b/>
          <w:bCs/>
          <w:color w:val="FB0007"/>
          <w:sz w:val="26"/>
          <w:szCs w:val="26"/>
        </w:rPr>
        <w:t xml:space="preserve"> 2021-22</w:t>
      </w:r>
    </w:p>
    <w:p w:rsidR="00063BF7" w:rsidRPr="00AE76F2" w:rsidRDefault="00063BF7" w:rsidP="00063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w:hAnsi="Times" w:cs="Times"/>
          <w:b/>
          <w:bCs/>
          <w:color w:val="0E6E6D"/>
          <w:sz w:val="26"/>
          <w:szCs w:val="26"/>
        </w:rPr>
      </w:pPr>
      <w:r w:rsidRPr="00AE76F2">
        <w:rPr>
          <w:rFonts w:ascii="Times" w:hAnsi="Times" w:cs="Times"/>
          <w:b/>
          <w:bCs/>
          <w:color w:val="0E6E6D"/>
          <w:sz w:val="26"/>
          <w:szCs w:val="26"/>
        </w:rPr>
        <w:t>Textes à structure répétitive</w:t>
      </w:r>
    </w:p>
    <w:p w:rsidR="00063BF7" w:rsidRPr="00AE76F2" w:rsidRDefault="00063BF7" w:rsidP="00063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sz w:val="26"/>
          <w:szCs w:val="26"/>
        </w:rPr>
      </w:pPr>
    </w:p>
    <w:p w:rsidR="003C2C08" w:rsidRPr="00AE76F2" w:rsidRDefault="003C2C08" w:rsidP="00063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6"/>
          <w:szCs w:val="26"/>
        </w:rPr>
      </w:pPr>
      <w:r w:rsidRPr="00AE76F2">
        <w:rPr>
          <w:rFonts w:ascii="Times New Roman" w:hAnsi="Times New Roman" w:cs="Times New Roman"/>
          <w:color w:val="000000"/>
          <w:sz w:val="26"/>
          <w:szCs w:val="26"/>
        </w:rPr>
        <w:t>Le concours est ouvert à tous les élèves des cycles II et III des professeurs en formation des premier et second degrés (PES, M2 alternants et FSTG).</w:t>
      </w:r>
    </w:p>
    <w:p w:rsidR="00063BF7" w:rsidRPr="00AE76F2" w:rsidRDefault="00063BF7" w:rsidP="00063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b/>
          <w:bCs/>
          <w:color w:val="000000"/>
          <w:sz w:val="26"/>
          <w:szCs w:val="26"/>
        </w:rPr>
      </w:pPr>
    </w:p>
    <w:p w:rsidR="00DF2164" w:rsidRPr="00AE76F2" w:rsidRDefault="00DF2164" w:rsidP="00DF21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Times"/>
          <w:b/>
          <w:bCs/>
          <w:color w:val="000000"/>
          <w:sz w:val="26"/>
          <w:szCs w:val="26"/>
        </w:rPr>
      </w:pPr>
      <w:r w:rsidRPr="00AE76F2">
        <w:rPr>
          <w:rFonts w:ascii="Times" w:hAnsi="Times" w:cs="Times"/>
          <w:b/>
          <w:bCs/>
          <w:color w:val="000000"/>
          <w:sz w:val="26"/>
          <w:szCs w:val="26"/>
        </w:rPr>
        <w:t>Il s’agit pour chaque élève de rédiger un court texte construit sur une structure répétitive analysée dans un texte d’auteur. Plusieurs textes supports (poèmes et conte) sont fournis aux professeurs en formation, parmi lesquels ils pourront choisir celui qui leur convient le mieux, ainsi qu’une séquenc</w:t>
      </w:r>
      <w:r w:rsidR="003C2805" w:rsidRPr="00AE76F2">
        <w:rPr>
          <w:rFonts w:ascii="Times" w:hAnsi="Times" w:cs="Times"/>
          <w:b/>
          <w:bCs/>
          <w:color w:val="000000"/>
          <w:sz w:val="26"/>
          <w:szCs w:val="26"/>
        </w:rPr>
        <w:t>e pédagogique prête à l’emploi.</w:t>
      </w:r>
    </w:p>
    <w:p w:rsidR="00DF2164" w:rsidRPr="00AE76F2" w:rsidRDefault="00DF2164" w:rsidP="00DF21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Times"/>
          <w:b/>
          <w:bCs/>
          <w:color w:val="000000"/>
          <w:sz w:val="26"/>
          <w:szCs w:val="26"/>
        </w:rPr>
      </w:pPr>
      <w:r w:rsidRPr="00AE76F2">
        <w:rPr>
          <w:rFonts w:ascii="Times" w:hAnsi="Times" w:cs="Times"/>
          <w:b/>
          <w:bCs/>
          <w:color w:val="000000"/>
          <w:sz w:val="26"/>
          <w:szCs w:val="26"/>
        </w:rPr>
        <w:t>Ces textes pourront comporter une illustration (dessin ou photographie sans droit d’auteur).</w:t>
      </w:r>
    </w:p>
    <w:p w:rsidR="00063BF7" w:rsidRPr="00AE76F2" w:rsidRDefault="00063BF7" w:rsidP="00063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sz w:val="26"/>
          <w:szCs w:val="26"/>
        </w:rPr>
      </w:pPr>
    </w:p>
    <w:p w:rsidR="00D52610" w:rsidRPr="00AE76F2" w:rsidRDefault="00D52610" w:rsidP="00D52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sz w:val="26"/>
          <w:szCs w:val="26"/>
        </w:rPr>
      </w:pPr>
      <w:r w:rsidRPr="00AE76F2">
        <w:rPr>
          <w:rFonts w:ascii="Times" w:hAnsi="Times" w:cs="Times"/>
          <w:color w:val="000000"/>
          <w:sz w:val="26"/>
          <w:szCs w:val="26"/>
        </w:rPr>
        <w:t>Les textes des élèves devront</w:t>
      </w:r>
      <w:r w:rsidR="001F1365" w:rsidRPr="00AE76F2">
        <w:rPr>
          <w:rFonts w:ascii="Times" w:hAnsi="Times" w:cs="Times"/>
          <w:color w:val="000000"/>
          <w:sz w:val="26"/>
          <w:szCs w:val="26"/>
        </w:rPr>
        <w:t xml:space="preserve"> être transmis dans un fichier Word (pas de PDF</w:t>
      </w:r>
      <w:r w:rsidRPr="00AE76F2">
        <w:rPr>
          <w:rFonts w:ascii="Times" w:hAnsi="Times" w:cs="Times"/>
          <w:color w:val="000000"/>
          <w:sz w:val="26"/>
          <w:szCs w:val="26"/>
        </w:rPr>
        <w:t xml:space="preserve"> !), corps 14 interligne 1,5. Attention, les illustrations doivent être soignées (pas de feuille quadrillée), scannées en haute résolution (300 dpi) et fournies dans un dossier séparé avec le nom d</w:t>
      </w:r>
      <w:r w:rsidRPr="00AE76F2">
        <w:rPr>
          <w:rFonts w:ascii="Times" w:hAnsi="Times" w:cs="Times"/>
          <w:color w:val="000000"/>
          <w:sz w:val="26"/>
          <w:szCs w:val="26"/>
        </w:rPr>
        <w:t>e l’élève pour être publiables.</w:t>
      </w:r>
    </w:p>
    <w:p w:rsidR="00D52610" w:rsidRPr="00AE76F2" w:rsidRDefault="00D52610" w:rsidP="00D52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sz w:val="26"/>
          <w:szCs w:val="26"/>
        </w:rPr>
      </w:pPr>
      <w:r w:rsidRPr="00AE76F2">
        <w:rPr>
          <w:rFonts w:ascii="Times" w:hAnsi="Times" w:cs="Times"/>
          <w:color w:val="000000"/>
          <w:sz w:val="26"/>
          <w:szCs w:val="26"/>
        </w:rPr>
        <w:t>Le jury sera composé du</w:t>
      </w:r>
      <w:r w:rsidR="00DC7339" w:rsidRPr="00AE76F2">
        <w:rPr>
          <w:rFonts w:ascii="Times" w:hAnsi="Times" w:cs="Times"/>
          <w:color w:val="000000"/>
          <w:sz w:val="26"/>
          <w:szCs w:val="26"/>
        </w:rPr>
        <w:t xml:space="preserve"> SPE et de formateurs de l’INSPÉ</w:t>
      </w:r>
      <w:r w:rsidRPr="00AE76F2">
        <w:rPr>
          <w:rFonts w:ascii="Times" w:hAnsi="Times" w:cs="Times"/>
          <w:color w:val="000000"/>
          <w:sz w:val="26"/>
          <w:szCs w:val="26"/>
        </w:rPr>
        <w:t>.</w:t>
      </w:r>
    </w:p>
    <w:p w:rsidR="00063BF7" w:rsidRPr="00AE76F2" w:rsidRDefault="00063BF7" w:rsidP="00063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color w:val="FB0007"/>
          <w:sz w:val="26"/>
          <w:szCs w:val="26"/>
        </w:rPr>
      </w:pPr>
    </w:p>
    <w:p w:rsidR="00063BF7" w:rsidRPr="00AE76F2" w:rsidRDefault="00063BF7" w:rsidP="00063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color w:val="FB0007"/>
          <w:sz w:val="26"/>
          <w:szCs w:val="26"/>
        </w:rPr>
      </w:pPr>
      <w:r w:rsidRPr="00AE76F2">
        <w:rPr>
          <w:rFonts w:ascii="Times New Roman" w:hAnsi="Times New Roman" w:cs="Times New Roman"/>
          <w:b/>
          <w:bCs/>
          <w:color w:val="FB0007"/>
          <w:sz w:val="26"/>
          <w:szCs w:val="26"/>
        </w:rPr>
        <w:t xml:space="preserve">Les meilleurs textes seront publiés dans un livret collectif, lequel sera remis gracieusement à chaque élève – sélectionné ou non – </w:t>
      </w:r>
    </w:p>
    <w:p w:rsidR="00063BF7" w:rsidRPr="00AE76F2" w:rsidRDefault="00063BF7" w:rsidP="00063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color w:val="FB0007"/>
          <w:sz w:val="26"/>
          <w:szCs w:val="26"/>
        </w:rPr>
      </w:pPr>
      <w:proofErr w:type="gramStart"/>
      <w:r w:rsidRPr="00AE76F2">
        <w:rPr>
          <w:rFonts w:ascii="Times New Roman" w:hAnsi="Times New Roman" w:cs="Times New Roman"/>
          <w:b/>
          <w:bCs/>
          <w:color w:val="FB0007"/>
          <w:sz w:val="26"/>
          <w:szCs w:val="26"/>
        </w:rPr>
        <w:t>des</w:t>
      </w:r>
      <w:proofErr w:type="gramEnd"/>
      <w:r w:rsidRPr="00AE76F2">
        <w:rPr>
          <w:rFonts w:ascii="Times New Roman" w:hAnsi="Times New Roman" w:cs="Times New Roman"/>
          <w:b/>
          <w:bCs/>
          <w:color w:val="FB0007"/>
          <w:sz w:val="26"/>
          <w:szCs w:val="26"/>
        </w:rPr>
        <w:t xml:space="preserve"> classes participantes vers la fin de l’année scolaire (mi-juin).</w:t>
      </w:r>
    </w:p>
    <w:p w:rsidR="00063BF7" w:rsidRPr="00AE76F2" w:rsidRDefault="00063BF7" w:rsidP="00063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color w:val="000000"/>
          <w:sz w:val="26"/>
          <w:szCs w:val="26"/>
        </w:rPr>
      </w:pPr>
    </w:p>
    <w:p w:rsidR="00547689" w:rsidRPr="00AE76F2" w:rsidRDefault="00547689" w:rsidP="005476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color w:val="000000"/>
          <w:sz w:val="26"/>
          <w:szCs w:val="26"/>
        </w:rPr>
      </w:pPr>
      <w:r w:rsidRPr="00AE76F2">
        <w:rPr>
          <w:rFonts w:ascii="Times New Roman" w:hAnsi="Times New Roman" w:cs="Times New Roman"/>
          <w:b/>
          <w:bCs/>
          <w:color w:val="000000"/>
          <w:sz w:val="26"/>
          <w:szCs w:val="26"/>
        </w:rPr>
        <w:t xml:space="preserve">Date limite de dépôt des manuscrits : au plus tard le </w:t>
      </w:r>
      <w:r w:rsidRPr="00AE76F2">
        <w:rPr>
          <w:rFonts w:ascii="Times New Roman" w:hAnsi="Times New Roman" w:cs="Times New Roman"/>
          <w:b/>
          <w:bCs/>
          <w:color w:val="000000"/>
          <w:sz w:val="26"/>
          <w:szCs w:val="26"/>
          <w:u w:val="single"/>
        </w:rPr>
        <w:t>lundi 11 avril 2022</w:t>
      </w:r>
    </w:p>
    <w:p w:rsidR="00063BF7" w:rsidRPr="00AE76F2" w:rsidRDefault="00063BF7" w:rsidP="00063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sz w:val="26"/>
          <w:szCs w:val="26"/>
        </w:rPr>
      </w:pPr>
    </w:p>
    <w:p w:rsidR="00063BF7" w:rsidRPr="00AE76F2" w:rsidRDefault="00063BF7" w:rsidP="00063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sz w:val="26"/>
          <w:szCs w:val="26"/>
        </w:rPr>
      </w:pPr>
      <w:r w:rsidRPr="00AE76F2">
        <w:rPr>
          <w:rFonts w:ascii="Times" w:hAnsi="Times" w:cs="Times"/>
          <w:color w:val="000000"/>
          <w:sz w:val="26"/>
          <w:szCs w:val="26"/>
        </w:rPr>
        <w:t xml:space="preserve">Pas d’inscription nécessaire. Le manuscrit sera remis par fichier électronique adressé à : </w:t>
      </w:r>
      <w:hyperlink r:id="rId4" w:history="1">
        <w:r w:rsidRPr="00AE76F2">
          <w:rPr>
            <w:rStyle w:val="Lienhypertexte"/>
            <w:rFonts w:ascii="Times" w:hAnsi="Times" w:cs="Times"/>
            <w:sz w:val="26"/>
            <w:szCs w:val="26"/>
          </w:rPr>
          <w:t>valerie.drevillon@inspe-paris.fr</w:t>
        </w:r>
      </w:hyperlink>
      <w:r w:rsidRPr="00AE76F2">
        <w:rPr>
          <w:rFonts w:ascii="Times" w:hAnsi="Times" w:cs="Times"/>
          <w:color w:val="000000"/>
          <w:sz w:val="26"/>
          <w:szCs w:val="26"/>
        </w:rPr>
        <w:t xml:space="preserve"> Il devra comporter les coordonnées précises des élèves et de l’enseignant (nom, prénom, classe, adr</w:t>
      </w:r>
      <w:bookmarkStart w:id="0" w:name="_GoBack"/>
      <w:bookmarkEnd w:id="0"/>
      <w:r w:rsidRPr="00AE76F2">
        <w:rPr>
          <w:rFonts w:ascii="Times" w:hAnsi="Times" w:cs="Times"/>
          <w:color w:val="000000"/>
          <w:sz w:val="26"/>
          <w:szCs w:val="26"/>
        </w:rPr>
        <w:t>esse de l’école).</w:t>
      </w:r>
    </w:p>
    <w:p w:rsidR="00063BF7" w:rsidRPr="00AE76F2" w:rsidRDefault="00063BF7" w:rsidP="00063BF7">
      <w:pPr>
        <w:spacing w:line="360" w:lineRule="auto"/>
        <w:rPr>
          <w:rFonts w:ascii="Times New Roman" w:hAnsi="Times New Roman" w:cs="Times New Roman"/>
          <w:b/>
          <w:bCs/>
          <w:color w:val="0F7003"/>
          <w:sz w:val="26"/>
          <w:szCs w:val="26"/>
        </w:rPr>
      </w:pPr>
    </w:p>
    <w:p w:rsidR="00063BF7" w:rsidRPr="00AE76F2" w:rsidRDefault="00063BF7" w:rsidP="00063BF7">
      <w:pPr>
        <w:spacing w:line="360" w:lineRule="auto"/>
        <w:jc w:val="both"/>
        <w:rPr>
          <w:sz w:val="26"/>
          <w:szCs w:val="26"/>
        </w:rPr>
      </w:pPr>
      <w:r w:rsidRPr="00AE76F2">
        <w:rPr>
          <w:rFonts w:ascii="Times New Roman" w:hAnsi="Times New Roman" w:cs="Times New Roman"/>
          <w:b/>
          <w:bCs/>
          <w:color w:val="0F7003"/>
          <w:sz w:val="26"/>
          <w:szCs w:val="26"/>
        </w:rPr>
        <w:t xml:space="preserve">Pour vous aider dans cette entreprise, le dossier pédagogique comportant une proposition de séquence et des textes supports vous sera expédié sur simple demande. S’adresser alors par mail à Valérie </w:t>
      </w:r>
      <w:proofErr w:type="spellStart"/>
      <w:r w:rsidRPr="00AE76F2">
        <w:rPr>
          <w:rFonts w:ascii="Times New Roman" w:hAnsi="Times New Roman" w:cs="Times New Roman"/>
          <w:b/>
          <w:bCs/>
          <w:color w:val="0F7003"/>
          <w:sz w:val="26"/>
          <w:szCs w:val="26"/>
        </w:rPr>
        <w:t>Drévillon</w:t>
      </w:r>
      <w:proofErr w:type="spellEnd"/>
      <w:r w:rsidRPr="00AE76F2">
        <w:rPr>
          <w:rFonts w:ascii="Times New Roman" w:hAnsi="Times New Roman" w:cs="Times New Roman"/>
          <w:b/>
          <w:bCs/>
          <w:color w:val="0F7003"/>
          <w:sz w:val="26"/>
          <w:szCs w:val="26"/>
        </w:rPr>
        <w:t>.</w:t>
      </w:r>
    </w:p>
    <w:p w:rsidR="00BD6DAC" w:rsidRPr="00AE76F2" w:rsidRDefault="00BD6DAC" w:rsidP="00BD6DAC">
      <w:pPr>
        <w:rPr>
          <w:sz w:val="26"/>
          <w:szCs w:val="26"/>
        </w:rPr>
      </w:pPr>
    </w:p>
    <w:sectPr w:rsidR="00BD6DAC" w:rsidRPr="00AE76F2" w:rsidSect="00404BB4">
      <w:pgSz w:w="11900" w:h="16840"/>
      <w:pgMar w:top="624" w:right="794" w:bottom="760" w:left="816" w:header="624" w:footer="624"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AC"/>
    <w:rsid w:val="00063BF7"/>
    <w:rsid w:val="001F1365"/>
    <w:rsid w:val="002C5AF7"/>
    <w:rsid w:val="003C2805"/>
    <w:rsid w:val="003C2C08"/>
    <w:rsid w:val="00547689"/>
    <w:rsid w:val="00570F44"/>
    <w:rsid w:val="005C7B87"/>
    <w:rsid w:val="00AE76F2"/>
    <w:rsid w:val="00BD6DAC"/>
    <w:rsid w:val="00D52610"/>
    <w:rsid w:val="00DC7339"/>
    <w:rsid w:val="00DF2164"/>
    <w:rsid w:val="00F55D7C"/>
    <w:rsid w:val="00FF22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C709"/>
  <w15:chartTrackingRefBased/>
  <w15:docId w15:val="{40728C3E-BEBA-499C-A90F-7939A060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BF7"/>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63B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719027">
      <w:bodyDiv w:val="1"/>
      <w:marLeft w:val="0"/>
      <w:marRight w:val="0"/>
      <w:marTop w:val="0"/>
      <w:marBottom w:val="0"/>
      <w:divBdr>
        <w:top w:val="none" w:sz="0" w:space="0" w:color="auto"/>
        <w:left w:val="none" w:sz="0" w:space="0" w:color="auto"/>
        <w:bottom w:val="none" w:sz="0" w:space="0" w:color="auto"/>
        <w:right w:val="none" w:sz="0" w:space="0" w:color="auto"/>
      </w:divBdr>
    </w:div>
    <w:div w:id="1756972178">
      <w:bodyDiv w:val="1"/>
      <w:marLeft w:val="0"/>
      <w:marRight w:val="0"/>
      <w:marTop w:val="0"/>
      <w:marBottom w:val="0"/>
      <w:divBdr>
        <w:top w:val="none" w:sz="0" w:space="0" w:color="auto"/>
        <w:left w:val="none" w:sz="0" w:space="0" w:color="auto"/>
        <w:bottom w:val="none" w:sz="0" w:space="0" w:color="auto"/>
        <w:right w:val="none" w:sz="0" w:space="0" w:color="auto"/>
      </w:divBdr>
    </w:div>
    <w:div w:id="181024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alerie.drevillon@inspe-par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275</Words>
  <Characters>1513</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Ha Catuyen Nelly</dc:creator>
  <cp:keywords/>
  <dc:description/>
  <cp:lastModifiedBy>Tran Ha Catuyen Nelly</cp:lastModifiedBy>
  <cp:revision>22</cp:revision>
  <dcterms:created xsi:type="dcterms:W3CDTF">2024-04-11T13:50:00Z</dcterms:created>
  <dcterms:modified xsi:type="dcterms:W3CDTF">2024-04-11T13:59:00Z</dcterms:modified>
</cp:coreProperties>
</file>