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6D449" w14:textId="47A98A1E" w:rsidR="00F81C68" w:rsidRDefault="00F81C68" w:rsidP="00D47F14"/>
    <w:p w14:paraId="7C713976" w14:textId="77777777" w:rsidR="00D47F14" w:rsidRDefault="00D47F14" w:rsidP="00D47F1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</w:p>
    <w:p w14:paraId="53DF72AB" w14:textId="77777777" w:rsidR="00D47F14" w:rsidRDefault="00D47F14" w:rsidP="00D47F1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</w:p>
    <w:p w14:paraId="0E37C07B" w14:textId="77777777" w:rsidR="00D47F14" w:rsidRDefault="00D47F14" w:rsidP="00D47F1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</w:p>
    <w:p w14:paraId="29135820" w14:textId="77777777" w:rsidR="00D47F14" w:rsidRDefault="00D47F14" w:rsidP="00D47F1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</w:p>
    <w:p w14:paraId="7FB7306A" w14:textId="0BDFF053" w:rsidR="00D47F14" w:rsidRPr="00745915" w:rsidRDefault="00D47F14" w:rsidP="00D47F14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  <w:bookmarkStart w:id="0" w:name="_GoBack"/>
      <w:bookmarkEnd w:id="0"/>
      <w:r w:rsidRPr="00745915">
        <w:rPr>
          <w:rFonts w:ascii="Times New Roman" w:eastAsia="Times New Roman" w:hAnsi="Times New Roman"/>
          <w:b/>
          <w:color w:val="FF0000"/>
          <w:sz w:val="32"/>
          <w:szCs w:val="32"/>
        </w:rPr>
        <w:t>Module de préparation au CRPE</w:t>
      </w:r>
    </w:p>
    <w:p w14:paraId="31C9441A" w14:textId="77777777" w:rsidR="00D47F14" w:rsidRPr="00DF72EF" w:rsidRDefault="00D47F14" w:rsidP="00D47F14">
      <w:pPr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DF72EF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                                                     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>Choix du format</w:t>
      </w:r>
    </w:p>
    <w:p w14:paraId="11465B03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531E3318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489AF19D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7B340254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Le module de préparation au concours du CRPE comprend 2 formats. Consultez les contenus de formation sur le site de l’INSPE à l’adresse ci-après:</w:t>
      </w:r>
    </w:p>
    <w:p w14:paraId="154A38BE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5B6F9DF9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  <w:hyperlink r:id="rId8" w:history="1">
        <w:r w:rsidRPr="001B53A1">
          <w:rPr>
            <w:rStyle w:val="Lienhypertexte"/>
            <w:rFonts w:ascii="Times New Roman" w:eastAsia="Times New Roman" w:hAnsi="Times New Roman"/>
            <w:sz w:val="24"/>
            <w:szCs w:val="24"/>
          </w:rPr>
          <w:t>https://www.inspe-paris.fr/module-de-preparation-du-crpe</w:t>
        </w:r>
      </w:hyperlink>
    </w:p>
    <w:p w14:paraId="640C4833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463AB833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et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effectuez votre choix :</w:t>
      </w:r>
    </w:p>
    <w:p w14:paraId="55B9570A" w14:textId="77777777" w:rsidR="00D47F14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424D04A8" w14:textId="77777777" w:rsidR="00D47F14" w:rsidRPr="00AE22BC" w:rsidRDefault="00D47F14" w:rsidP="00D47F14">
      <w:pPr>
        <w:ind w:left="480"/>
        <w:rPr>
          <w:rFonts w:ascii="Times New Roman" w:eastAsia="Times New Roman" w:hAnsi="Times New Roman"/>
          <w:sz w:val="24"/>
          <w:szCs w:val="24"/>
        </w:rPr>
      </w:pPr>
      <w:r w:rsidRPr="00932101">
        <w:rPr>
          <w:rFonts w:asciiTheme="majorHAnsi" w:hAnsiTheme="majorHAnsi" w:cstheme="majorHAnsi"/>
          <w:sz w:val="24"/>
          <w:szCs w:val="24"/>
        </w:rPr>
        <w:sym w:font="Wingdings" w:char="F072"/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AE22BC">
        <w:rPr>
          <w:rFonts w:ascii="Times New Roman" w:eastAsia="Times New Roman" w:hAnsi="Times New Roman"/>
          <w:b/>
          <w:bCs/>
          <w:sz w:val="24"/>
          <w:szCs w:val="24"/>
        </w:rPr>
        <w:t>le</w:t>
      </w:r>
      <w:proofErr w:type="gramEnd"/>
      <w:r w:rsidRPr="00AE22BC">
        <w:rPr>
          <w:rFonts w:ascii="Times New Roman" w:eastAsia="Times New Roman" w:hAnsi="Times New Roman"/>
          <w:b/>
          <w:bCs/>
          <w:sz w:val="24"/>
          <w:szCs w:val="24"/>
        </w:rPr>
        <w:t xml:space="preserve"> format simple de 120 heures</w:t>
      </w:r>
      <w:r w:rsidRPr="00AE22BC">
        <w:rPr>
          <w:rFonts w:ascii="Times New Roman" w:eastAsia="Times New Roman" w:hAnsi="Times New Roman"/>
          <w:sz w:val="24"/>
          <w:szCs w:val="24"/>
        </w:rPr>
        <w:t xml:space="preserve"> pour accompagner les étudiants dans la préparation des épreuves écrites et orales </w:t>
      </w:r>
    </w:p>
    <w:p w14:paraId="1FB87BB2" w14:textId="77777777" w:rsidR="00D47F14" w:rsidRPr="002749D8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036E2D44" w14:textId="77777777" w:rsidR="00D47F14" w:rsidRPr="002749D8" w:rsidRDefault="00D47F14" w:rsidP="00D47F14">
      <w:pPr>
        <w:rPr>
          <w:rFonts w:ascii="Times New Roman" w:eastAsia="Times New Roman" w:hAnsi="Times New Roman"/>
          <w:sz w:val="24"/>
          <w:szCs w:val="24"/>
        </w:rPr>
      </w:pPr>
      <w:proofErr w:type="gramStart"/>
      <w:r w:rsidRPr="002749D8">
        <w:rPr>
          <w:rFonts w:ascii="Times New Roman" w:eastAsia="Times New Roman" w:hAnsi="Times New Roman"/>
          <w:sz w:val="24"/>
          <w:szCs w:val="24"/>
        </w:rPr>
        <w:t>ou</w:t>
      </w:r>
      <w:proofErr w:type="gramEnd"/>
    </w:p>
    <w:p w14:paraId="34CB35C3" w14:textId="77777777" w:rsidR="00D47F14" w:rsidRPr="002749D8" w:rsidRDefault="00D47F14" w:rsidP="00D47F14">
      <w:pPr>
        <w:rPr>
          <w:rFonts w:ascii="Times New Roman" w:eastAsia="Times New Roman" w:hAnsi="Times New Roman"/>
          <w:sz w:val="24"/>
          <w:szCs w:val="24"/>
        </w:rPr>
      </w:pPr>
    </w:p>
    <w:p w14:paraId="72DA4C2F" w14:textId="77777777" w:rsidR="00D47F14" w:rsidRPr="00AE22BC" w:rsidRDefault="00D47F14" w:rsidP="00D47F14">
      <w:pPr>
        <w:ind w:left="480"/>
        <w:rPr>
          <w:rFonts w:ascii="Times New Roman" w:eastAsia="Times New Roman" w:hAnsi="Times New Roman"/>
          <w:sz w:val="24"/>
          <w:szCs w:val="24"/>
        </w:rPr>
      </w:pPr>
      <w:r w:rsidRPr="00932101">
        <w:rPr>
          <w:rFonts w:asciiTheme="majorHAnsi" w:hAnsiTheme="majorHAnsi" w:cstheme="majorHAnsi"/>
        </w:rPr>
        <w:sym w:font="Wingdings" w:char="F072"/>
      </w:r>
      <w:r>
        <w:rPr>
          <w:rFonts w:asciiTheme="majorHAnsi" w:hAnsiTheme="majorHAnsi" w:cstheme="majorHAnsi"/>
        </w:rPr>
        <w:t xml:space="preserve"> </w:t>
      </w:r>
      <w:proofErr w:type="gramStart"/>
      <w:r w:rsidRPr="00AE22BC">
        <w:rPr>
          <w:rFonts w:ascii="Times New Roman" w:eastAsia="Times New Roman" w:hAnsi="Times New Roman"/>
          <w:b/>
          <w:bCs/>
          <w:sz w:val="24"/>
          <w:szCs w:val="24"/>
        </w:rPr>
        <w:t>le</w:t>
      </w:r>
      <w:proofErr w:type="gramEnd"/>
      <w:r w:rsidRPr="00AE22BC">
        <w:rPr>
          <w:rFonts w:ascii="Times New Roman" w:eastAsia="Times New Roman" w:hAnsi="Times New Roman"/>
          <w:b/>
          <w:bCs/>
          <w:sz w:val="24"/>
          <w:szCs w:val="24"/>
        </w:rPr>
        <w:t xml:space="preserve"> format complet de 300 heures (120h + 180h complémentaires)</w:t>
      </w:r>
      <w:r w:rsidRPr="00AE22BC">
        <w:rPr>
          <w:rFonts w:ascii="Times New Roman" w:eastAsia="Times New Roman" w:hAnsi="Times New Roman"/>
          <w:sz w:val="24"/>
          <w:szCs w:val="24"/>
        </w:rPr>
        <w:t xml:space="preserve"> permettant d’approfondir les connaissances disciplinaires et didactiques et d’acquérir </w:t>
      </w:r>
      <w:r>
        <w:rPr>
          <w:rFonts w:ascii="Times New Roman" w:eastAsia="Times New Roman" w:hAnsi="Times New Roman"/>
          <w:sz w:val="24"/>
          <w:szCs w:val="24"/>
        </w:rPr>
        <w:t>les</w:t>
      </w:r>
      <w:r w:rsidRPr="00AE22BC">
        <w:rPr>
          <w:rFonts w:ascii="Times New Roman" w:eastAsia="Times New Roman" w:hAnsi="Times New Roman"/>
          <w:sz w:val="24"/>
          <w:szCs w:val="24"/>
        </w:rPr>
        <w:t xml:space="preserve"> premiers gestes professionnels. </w:t>
      </w:r>
    </w:p>
    <w:p w14:paraId="3BA998D1" w14:textId="77777777" w:rsidR="00D47F14" w:rsidRDefault="00D47F14" w:rsidP="00D47F14">
      <w:pPr>
        <w:rPr>
          <w:rFonts w:asciiTheme="majorHAnsi" w:hAnsiTheme="majorHAnsi"/>
          <w:u w:val="single"/>
        </w:rPr>
      </w:pPr>
    </w:p>
    <w:p w14:paraId="4E248501" w14:textId="77777777" w:rsidR="00D47F14" w:rsidRPr="00D47F14" w:rsidRDefault="00D47F14" w:rsidP="00D47F14"/>
    <w:sectPr w:rsidR="00D47F14" w:rsidRPr="00D47F14" w:rsidSect="00E72E38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0F365" w14:textId="77777777" w:rsidR="00EA1A40" w:rsidRDefault="00EA1A40" w:rsidP="00AC48C6">
      <w:r>
        <w:separator/>
      </w:r>
    </w:p>
  </w:endnote>
  <w:endnote w:type="continuationSeparator" w:id="0">
    <w:p w14:paraId="676E6C04" w14:textId="77777777" w:rsidR="00EA1A40" w:rsidRDefault="00EA1A40" w:rsidP="00AC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5BCA5" w14:textId="777C21BF" w:rsidR="00AC48C6" w:rsidRDefault="00ED0234" w:rsidP="00ED0234">
    <w:pPr>
      <w:pStyle w:val="Pieddepage"/>
      <w:jc w:val="center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8D1E53">
      <w:rPr>
        <w:rStyle w:val="Numrodepage"/>
        <w:noProof/>
      </w:rPr>
      <w:t>2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E8BC1" w14:textId="77777777" w:rsidR="00EA1A40" w:rsidRDefault="00EA1A40" w:rsidP="00AC48C6">
      <w:r>
        <w:separator/>
      </w:r>
    </w:p>
  </w:footnote>
  <w:footnote w:type="continuationSeparator" w:id="0">
    <w:p w14:paraId="0F326D87" w14:textId="77777777" w:rsidR="00EA1A40" w:rsidRDefault="00EA1A40" w:rsidP="00AC4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DE96F" w14:textId="73036E13" w:rsidR="00AC48C6" w:rsidRDefault="00D47F14">
    <w:pPr>
      <w:pStyle w:val="En-tte"/>
    </w:pPr>
    <w:r>
      <w:rPr>
        <w:noProof/>
      </w:rPr>
      <w:pict w14:anchorId="65A2C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260" o:spid="_x0000_s1025" type="#_x0000_t75" alt="" style="position:absolute;margin-left:0;margin-top:0;width:451.35pt;height:638.4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rtrait" gain="19661f" blacklevel="22938f"/>
          <w10:wrap anchorx="margin" anchory="margin"/>
        </v:shape>
      </w:pict>
    </w:r>
    <w:r w:rsidR="00950CBF">
      <w:rPr>
        <w:noProof/>
      </w:rPr>
      <w:drawing>
        <wp:anchor distT="0" distB="0" distL="114300" distR="114300" simplePos="0" relativeHeight="251656704" behindDoc="1" locked="0" layoutInCell="1" allowOverlap="1" wp14:anchorId="5A3D9FF9" wp14:editId="092F0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4000" cy="11137900"/>
          <wp:effectExtent l="0" t="0" r="0" b="0"/>
          <wp:wrapNone/>
          <wp:docPr id="4" name="Image 4" descr="Portrai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rtrai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CBF">
      <w:rPr>
        <w:noProof/>
      </w:rPr>
      <w:drawing>
        <wp:anchor distT="0" distB="0" distL="114300" distR="114300" simplePos="0" relativeHeight="251655680" behindDoc="1" locked="0" layoutInCell="1" allowOverlap="1" wp14:anchorId="6B2F4D4D" wp14:editId="10B573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4000" cy="11137900"/>
          <wp:effectExtent l="0" t="0" r="0" b="0"/>
          <wp:wrapNone/>
          <wp:docPr id="3" name="Image 3" descr="Portrai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rtrai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14063" w14:textId="7C87FC6C" w:rsidR="006B62CA" w:rsidRDefault="006B62CA">
    <w:pPr>
      <w:pStyle w:val="En-tt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7EBB7C5" wp14:editId="0BA4A2A7">
          <wp:simplePos x="0" y="0"/>
          <wp:positionH relativeFrom="column">
            <wp:posOffset>-891638</wp:posOffset>
          </wp:positionH>
          <wp:positionV relativeFrom="paragraph">
            <wp:posOffset>-423839</wp:posOffset>
          </wp:positionV>
          <wp:extent cx="7559867" cy="10656277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420" cy="10709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89274" w14:textId="7542B0E6" w:rsidR="006B62CA" w:rsidRPr="006B62CA" w:rsidRDefault="006B62CA" w:rsidP="006B62CA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A897060" wp14:editId="654800BF">
          <wp:simplePos x="0" y="0"/>
          <wp:positionH relativeFrom="column">
            <wp:posOffset>-882846</wp:posOffset>
          </wp:positionH>
          <wp:positionV relativeFrom="paragraph">
            <wp:posOffset>-432630</wp:posOffset>
          </wp:positionV>
          <wp:extent cx="7517423" cy="10647045"/>
          <wp:effectExtent l="0" t="0" r="127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7260" cy="10745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77EE7"/>
    <w:multiLevelType w:val="hybridMultilevel"/>
    <w:tmpl w:val="8668C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C6"/>
    <w:rsid w:val="00081430"/>
    <w:rsid w:val="00303BE9"/>
    <w:rsid w:val="00345F3E"/>
    <w:rsid w:val="003556B1"/>
    <w:rsid w:val="003741AF"/>
    <w:rsid w:val="003B60E1"/>
    <w:rsid w:val="003D281C"/>
    <w:rsid w:val="003F709A"/>
    <w:rsid w:val="00494DDE"/>
    <w:rsid w:val="004F1409"/>
    <w:rsid w:val="005312BC"/>
    <w:rsid w:val="005A4C60"/>
    <w:rsid w:val="006264FD"/>
    <w:rsid w:val="006B62CA"/>
    <w:rsid w:val="006C5E6A"/>
    <w:rsid w:val="006F0224"/>
    <w:rsid w:val="00711739"/>
    <w:rsid w:val="00716287"/>
    <w:rsid w:val="00777444"/>
    <w:rsid w:val="007B4F81"/>
    <w:rsid w:val="007C4EBE"/>
    <w:rsid w:val="007E62A1"/>
    <w:rsid w:val="00832225"/>
    <w:rsid w:val="008C2243"/>
    <w:rsid w:val="008D1E53"/>
    <w:rsid w:val="00903004"/>
    <w:rsid w:val="00950CBF"/>
    <w:rsid w:val="00A77B39"/>
    <w:rsid w:val="00AC48C6"/>
    <w:rsid w:val="00AF0782"/>
    <w:rsid w:val="00AF6442"/>
    <w:rsid w:val="00B47866"/>
    <w:rsid w:val="00CA5A4E"/>
    <w:rsid w:val="00D47F14"/>
    <w:rsid w:val="00D75C70"/>
    <w:rsid w:val="00DB57DE"/>
    <w:rsid w:val="00DD41C1"/>
    <w:rsid w:val="00DF5C31"/>
    <w:rsid w:val="00E72E38"/>
    <w:rsid w:val="00EA1A40"/>
    <w:rsid w:val="00ED0234"/>
    <w:rsid w:val="00F81C68"/>
    <w:rsid w:val="00F9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5D5C0E"/>
  <w14:defaultImageDpi w14:val="300"/>
  <w15:docId w15:val="{152460A8-4359-E046-8BAB-59554EF2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EastAsia" w:hAnsi="Helvetic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8C6"/>
  </w:style>
  <w:style w:type="paragraph" w:styleId="Titre1">
    <w:name w:val="heading 1"/>
    <w:basedOn w:val="Normal"/>
    <w:next w:val="Normal"/>
    <w:link w:val="Titre1Car"/>
    <w:uiPriority w:val="9"/>
    <w:qFormat/>
    <w:rsid w:val="006F02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02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48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48C6"/>
  </w:style>
  <w:style w:type="paragraph" w:styleId="Pieddepage">
    <w:name w:val="footer"/>
    <w:basedOn w:val="Normal"/>
    <w:link w:val="PieddepageCar"/>
    <w:uiPriority w:val="99"/>
    <w:unhideWhenUsed/>
    <w:rsid w:val="00AC48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48C6"/>
  </w:style>
  <w:style w:type="paragraph" w:customStyle="1" w:styleId="DateandRecipient">
    <w:name w:val="Date and Recipient"/>
    <w:basedOn w:val="Normal"/>
    <w:rsid w:val="00AC48C6"/>
    <w:pPr>
      <w:spacing w:before="600"/>
    </w:pPr>
    <w:rPr>
      <w:color w:val="404040" w:themeColor="text1" w:themeTint="BF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AC48C6"/>
    <w:rPr>
      <w:rFonts w:ascii="Times New Roman" w:hAnsi="Times New Roman"/>
      <w:color w:val="404040" w:themeColor="text1" w:themeTint="BF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D0234"/>
  </w:style>
  <w:style w:type="paragraph" w:styleId="Textedebulles">
    <w:name w:val="Balloon Text"/>
    <w:basedOn w:val="Normal"/>
    <w:link w:val="TextedebullesCar"/>
    <w:uiPriority w:val="99"/>
    <w:semiHidden/>
    <w:unhideWhenUsed/>
    <w:rsid w:val="003D281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81C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6F02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6F0224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6F02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D47F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pe-paris.fr/module-de-preparation-du-crp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338052-2C20-4CDD-82B1-B82A992B4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Magnan Xavier</dc:creator>
  <cp:keywords/>
  <dc:description/>
  <cp:lastModifiedBy>Brigitte BC. COPPA</cp:lastModifiedBy>
  <cp:revision>2</cp:revision>
  <cp:lastPrinted>2019-08-26T13:34:00Z</cp:lastPrinted>
  <dcterms:created xsi:type="dcterms:W3CDTF">2026-06-03T13:23:00Z</dcterms:created>
  <dcterms:modified xsi:type="dcterms:W3CDTF">2026-06-03T13:23:00Z</dcterms:modified>
</cp:coreProperties>
</file>